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8E0F85" w:rsidRPr="008E0F85" w:rsidTr="008E0F85">
        <w:trPr>
          <w:trHeight w:val="881"/>
          <w:jc w:val="center"/>
        </w:trPr>
        <w:tc>
          <w:tcPr>
            <w:tcW w:w="0" w:type="auto"/>
            <w:shd w:val="clear" w:color="auto" w:fill="FFFFFF"/>
            <w:tcMar>
              <w:top w:w="52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8E0F85" w:rsidRPr="008E0F85" w:rsidRDefault="008E0F85" w:rsidP="008E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Times New Roman" w:eastAsia="Times New Roman" w:hAnsi="Times New Roman" w:cs="Times New Roman"/>
                <w:b/>
                <w:bCs/>
                <w:color w:val="5B9BD5"/>
                <w:sz w:val="32"/>
                <w:szCs w:val="32"/>
                <w:lang w:eastAsia="ru-RU"/>
              </w:rPr>
              <w:t>В Забайкальском крае на 44% выросло число вакансий, доступных для соискателей с инвалидностью</w:t>
            </w:r>
          </w:p>
        </w:tc>
      </w:tr>
      <w:tr w:rsidR="008E0F85" w:rsidRPr="008E0F85" w:rsidTr="008E0F85">
        <w:trPr>
          <w:trHeight w:val="11162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050" w:type="dxa"/>
              <w:right w:w="300" w:type="dxa"/>
            </w:tcMar>
            <w:hideMark/>
          </w:tcPr>
          <w:p w:rsidR="008E0F85" w:rsidRPr="008E0F85" w:rsidRDefault="008E0F85" w:rsidP="008E0F8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Чита, 2 декабря 2022 год. </w:t>
            </w:r>
            <w:r w:rsidRPr="008E0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декабря по всей стране стартовала Декада инвалидов, традиционно приуроченная к Международному Дню инвалидов, который отмечается 3 декабря. Аналитики крупнейшего в России онлайн-сервиса по поиску работы и сотрудников </w:t>
            </w:r>
            <w:proofErr w:type="spellStart"/>
            <w:r w:rsidRPr="008E0F8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hh</w:t>
            </w:r>
            <w:proofErr w:type="spellEnd"/>
            <w:r w:rsidRPr="008E0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8E0F8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8E0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оценили, насколько чаще в Забайкалье стали появляться вакансии, подходящие для соискателей с ограниченными возможностями здоровья (ОВЗ). А также выяснили, какую работу для кандидатов с инвалидностью предлагают работодатели региона.</w:t>
            </w:r>
          </w:p>
          <w:p w:rsidR="008E0F85" w:rsidRPr="008E0F85" w:rsidRDefault="008E0F85" w:rsidP="008E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начала года в Забайкальском крае работодатели разместили более 560 предложений о работе, доступных соискателям с инвалидностью, это 2% от всех вакансий, открытых в регионе. В целом по стране доля предложений для соискателей с ОВЗ составила 3%. </w:t>
            </w:r>
          </w:p>
          <w:p w:rsidR="008E0F85" w:rsidRPr="008E0F85" w:rsidRDefault="008E0F85" w:rsidP="008E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Работодатели стали активнее рассматривать кандидатов с ограниченными возможностями</w:t>
            </w: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сравнению с прошлым годом количество вакансий для них выросло в Забайкалье на 44% (в целом по РФ на +37%).</w:t>
            </w:r>
          </w:p>
          <w:p w:rsidR="008E0F85" w:rsidRPr="008E0F85" w:rsidRDefault="008E0F85" w:rsidP="008E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Анализ вакансий показал, что дальневосточным соискателям с ОВЗ проще всего сейчас найти работу в продажах: 28% вакансий, доступных для них, относятся к этой </w:t>
            </w:r>
            <w:proofErr w:type="spellStart"/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профсфере</w:t>
            </w:r>
            <w:proofErr w:type="spellEnd"/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топ-10 вошли также такие направления, как «Административный персонал» (17%), «Информационные технологии, интернет, телеком» (9%), «Транспорт, логистика» и «Маркетинг, реклама, PR»  (по 6%), «Наука, образование» (5%), «Рабочий персонал» (3%), и ещё по 2% в сферах «Строительство, недвижимость», «Искусство, развлечения, масс-медиа» и «Производство, сельское хозяйство».</w:t>
            </w:r>
            <w:proofErr w:type="gramEnd"/>
          </w:p>
          <w:p w:rsidR="008E0F85" w:rsidRPr="008E0F85" w:rsidRDefault="008E0F85" w:rsidP="008E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Наименьшее количество вакансий для соискателей с инвалидностью открыто в </w:t>
            </w:r>
            <w:proofErr w:type="spellStart"/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профсферах</w:t>
            </w:r>
            <w:proofErr w:type="spellEnd"/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«Высший менеджмент» (по 0,1%), «Закупки» и «Юристы» (0,2%).</w:t>
            </w:r>
          </w:p>
          <w:p w:rsidR="008E0F85" w:rsidRPr="008E0F85" w:rsidRDefault="008E0F85" w:rsidP="008E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Трудоустройство и увольнение людей с инвалидностью: что нужно знать сотруднику</w:t>
            </w:r>
          </w:p>
          <w:p w:rsidR="008E0F85" w:rsidRPr="008E0F85" w:rsidRDefault="008E0F85" w:rsidP="008E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 трудовому законодательству, отказать работнику в трудоустройстве при открытой позиции в силу наличия у него инвалидности нельзя. Единственным основанием для этого может быть недостаточный уровень профессиональных знаний или их отсутствие.</w:t>
            </w:r>
          </w:p>
          <w:p w:rsidR="008E0F85" w:rsidRPr="008E0F85" w:rsidRDefault="008E0F85" w:rsidP="008E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Бывает и так, что компания отказывается принять человека с инвалидностью на работу и у него закрадываются сомнения по поводу того, что он неподходящая кандидатура только из-за наличия статуса инвалида. В такой ситуации можно запросить причины отказа в письменном виде, а работодатель обязан предоставить их. В случае недостаточности обоснований человек с инвалидностью может обратиться в суд с письменным отказом на руках, и если суд признает его правым, то работодатель обязан предоставить ему рабочее место.</w:t>
            </w:r>
          </w:p>
          <w:p w:rsidR="008E0F85" w:rsidRPr="008E0F85" w:rsidRDefault="008E0F85" w:rsidP="008E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 оформлении на работу будущий сотрудник с инвалидностью должен предоставить те же документы, что и любой работник:</w:t>
            </w:r>
          </w:p>
          <w:p w:rsidR="008E0F85" w:rsidRPr="008E0F85" w:rsidRDefault="008E0F85" w:rsidP="008E0F85">
            <w:pPr>
              <w:numPr>
                <w:ilvl w:val="0"/>
                <w:numId w:val="1"/>
              </w:numPr>
              <w:spacing w:after="0" w:line="2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 или иной документ, удостоверяющий личность;</w:t>
            </w:r>
          </w:p>
          <w:p w:rsidR="008E0F85" w:rsidRPr="008E0F85" w:rsidRDefault="008E0F85" w:rsidP="008E0F85">
            <w:pPr>
              <w:numPr>
                <w:ilvl w:val="0"/>
                <w:numId w:val="1"/>
              </w:numPr>
              <w:spacing w:after="0" w:line="2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СНИЛС;</w:t>
            </w:r>
          </w:p>
          <w:p w:rsidR="008E0F85" w:rsidRPr="008E0F85" w:rsidRDefault="008E0F85" w:rsidP="008E0F85">
            <w:pPr>
              <w:numPr>
                <w:ilvl w:val="0"/>
                <w:numId w:val="1"/>
              </w:numPr>
              <w:spacing w:after="0" w:line="2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трудовую книжку и (или) сведения о трудовой деятельности, за исключением случаев, когда трудовой договор заключается впервые.</w:t>
            </w:r>
          </w:p>
          <w:p w:rsidR="008E0F85" w:rsidRPr="008E0F85" w:rsidRDefault="008E0F85" w:rsidP="008E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Список может варьироваться в зависимости от статуса работника (с полным перечнем документов можно ознакомиться здесь) и от будущих обязанностей. Например, если нужно будет работать с детьми, то понадобится ещё справка об отсутствии судимости, а если находиться на пищевом производстве — чаще всего это медицинская книжка.</w:t>
            </w:r>
          </w:p>
          <w:p w:rsidR="008E0F85" w:rsidRPr="008E0F85" w:rsidRDefault="008E0F85" w:rsidP="008E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При желании работник с инвалидностью может </w:t>
            </w:r>
            <w:proofErr w:type="gramStart"/>
            <w:r w:rsidRPr="008E0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предоставить дополнительные документы</w:t>
            </w:r>
            <w:proofErr w:type="gramEnd"/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которые подтвердят его статус:</w:t>
            </w:r>
          </w:p>
          <w:p w:rsidR="008E0F85" w:rsidRPr="008E0F85" w:rsidRDefault="008E0F85" w:rsidP="008E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Справку, подтверждающую факт установления инвалидности и срок её действия.</w:t>
            </w:r>
          </w:p>
          <w:p w:rsidR="008E0F85" w:rsidRPr="008E0F85" w:rsidRDefault="008E0F85" w:rsidP="008E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Индивидуальная программа реабилитации (ИПР) или </w:t>
            </w:r>
            <w:proofErr w:type="spellStart"/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которой прописываются все ограничения и требования к условиям труда специалиста.</w:t>
            </w:r>
          </w:p>
          <w:p w:rsidR="008E0F85" w:rsidRPr="008E0F85" w:rsidRDefault="008E0F85" w:rsidP="008E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словам Татьяны Нечаевой, ИПР сегодня чаще всего не соответствует действительности — уже существует множество инструментов, которые облегчают жизнь и работу людей с инвалидностью. До выхода на работу сотруднику нужно сказать работодателю, какое оборудование ему </w:t>
            </w: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действительно нужно, а какое нет. Всё оснащение рабочего места, в том числе удалённого, лежит на плечах работодателя.</w:t>
            </w:r>
          </w:p>
          <w:p w:rsidR="008E0F85" w:rsidRPr="008E0F85" w:rsidRDefault="008E0F85" w:rsidP="008E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Несмотря на то, что трудоустройство людей с инвалидностью оформляется стандартно, есть всё-таки некоторые нюансы. </w:t>
            </w:r>
            <w:r w:rsidRPr="008E0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Согласно закону, сотрудник с инвалидностью:</w:t>
            </w:r>
          </w:p>
          <w:p w:rsidR="008E0F85" w:rsidRPr="008E0F85" w:rsidRDefault="008E0F85" w:rsidP="008E0F85">
            <w:pPr>
              <w:numPr>
                <w:ilvl w:val="0"/>
                <w:numId w:val="2"/>
              </w:numPr>
              <w:spacing w:after="0" w:line="2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может быть </w:t>
            </w:r>
            <w:proofErr w:type="gramStart"/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задействован</w:t>
            </w:r>
            <w:proofErr w:type="gramEnd"/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работе в особо опасных и вредных для здоровья местах.</w:t>
            </w:r>
          </w:p>
          <w:p w:rsidR="008E0F85" w:rsidRPr="008E0F85" w:rsidRDefault="008E0F85" w:rsidP="008E0F85">
            <w:pPr>
              <w:numPr>
                <w:ilvl w:val="0"/>
                <w:numId w:val="2"/>
              </w:numPr>
              <w:spacing w:after="0" w:line="2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 сокращенную рабочую неделю (до 35 часов) для I и II группы инвалидности.</w:t>
            </w:r>
          </w:p>
          <w:p w:rsidR="008E0F85" w:rsidRPr="008E0F85" w:rsidRDefault="008E0F85" w:rsidP="008E0F85">
            <w:pPr>
              <w:numPr>
                <w:ilvl w:val="0"/>
                <w:numId w:val="2"/>
              </w:numPr>
              <w:spacing w:after="0" w:line="2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может быть </w:t>
            </w:r>
            <w:proofErr w:type="gramStart"/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привлечён</w:t>
            </w:r>
            <w:proofErr w:type="gramEnd"/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работе в выходные и праздничные дни, а также перерабатывать без его согласия.</w:t>
            </w:r>
          </w:p>
          <w:p w:rsidR="008E0F85" w:rsidRPr="008E0F85" w:rsidRDefault="008E0F85" w:rsidP="008E0F85">
            <w:pPr>
              <w:numPr>
                <w:ilvl w:val="0"/>
                <w:numId w:val="2"/>
              </w:numPr>
              <w:spacing w:after="0" w:line="2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 два дополнительных дня отпуска в год.</w:t>
            </w:r>
          </w:p>
          <w:p w:rsidR="008E0F85" w:rsidRPr="008E0F85" w:rsidRDefault="008E0F85" w:rsidP="008E0F85">
            <w:pPr>
              <w:numPr>
                <w:ilvl w:val="0"/>
                <w:numId w:val="2"/>
              </w:numPr>
              <w:spacing w:after="0" w:line="2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Может уйти в отпуск без сохранения заработной платы на 60 календарных дней.</w:t>
            </w:r>
          </w:p>
          <w:p w:rsidR="008E0F85" w:rsidRPr="008E0F85" w:rsidRDefault="008E0F85" w:rsidP="008E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 Нечаева рассказывает, что </w:t>
            </w:r>
            <w:r w:rsidRPr="008E0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нередко люди с III группой инвалидности не сообщают о своём статусе на работе, не желая привлекать к себе внимание</w:t>
            </w: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Это личное решение сотрудника, </w:t>
            </w:r>
            <w:proofErr w:type="gramStart"/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однако</w:t>
            </w:r>
            <w:proofErr w:type="gramEnd"/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он должен знать, что наличие инвалидности позволяет ему получать дополнительные льготы и условия труда.</w:t>
            </w:r>
          </w:p>
          <w:p w:rsidR="008E0F85" w:rsidRPr="008E0F85" w:rsidRDefault="008E0F85" w:rsidP="008E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прекращении трудовых отношений для сотрудника с инвалидностью и компании нет никаких особенностей. Единственное, если в организации грядёт сокращение, то работник с инвалидностью попадёт под него в последнюю очередь.</w:t>
            </w:r>
          </w:p>
          <w:p w:rsidR="008E0F85" w:rsidRPr="008E0F85" w:rsidRDefault="008E0F85" w:rsidP="008E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Вакансии для людей с ОВЗ можно найти по </w:t>
            </w:r>
            <w:hyperlink r:id="rId6" w:tgtFrame="_blank" w:history="1">
              <w:r w:rsidRPr="008E0F85">
                <w:rPr>
                  <w:rFonts w:ascii="Arial" w:eastAsia="Times New Roman" w:hAnsi="Arial" w:cs="Arial"/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eastAsia="ru-RU"/>
                </w:rPr>
                <w:t>ссылке</w:t>
              </w:r>
            </w:hyperlink>
            <w:r w:rsidRPr="008E0F8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— все открывшиеся предложения будут с маркером «Доступно для соискателей с инвалидностью»:</w:t>
            </w:r>
          </w:p>
          <w:p w:rsidR="008E0F85" w:rsidRPr="008E0F85" w:rsidRDefault="008E0F85" w:rsidP="008E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Обращаем ваше внимание: при использовании результатов данного исследования, ссылка на источник (для электронных изданий – гиперссылка на hh.ru) обязательна.</w:t>
            </w:r>
          </w:p>
          <w:p w:rsidR="008E0F85" w:rsidRPr="008E0F85" w:rsidRDefault="008E0F85" w:rsidP="008E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8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</w:tr>
    </w:tbl>
    <w:p w:rsidR="008E0F85" w:rsidRPr="008E0F85" w:rsidRDefault="008E0F85" w:rsidP="008E0F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E0F85">
        <w:rPr>
          <w:rFonts w:ascii="Arial" w:eastAsia="Times New Roman" w:hAnsi="Arial" w:cs="Arial"/>
          <w:color w:val="2C2D2E"/>
          <w:sz w:val="24"/>
          <w:szCs w:val="24"/>
          <w:lang w:eastAsia="ru-RU"/>
        </w:rPr>
        <w:lastRenderedPageBreak/>
        <w:t> </w:t>
      </w:r>
    </w:p>
    <w:tbl>
      <w:tblPr>
        <w:tblpPr w:leftFromText="171" w:rightFromText="171" w:vertAnchor="text"/>
        <w:tblW w:w="5000" w:type="pct"/>
        <w:shd w:val="clear" w:color="auto" w:fill="3333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E0F85" w:rsidRPr="008E0F85" w:rsidTr="008E0F85">
        <w:tc>
          <w:tcPr>
            <w:tcW w:w="0" w:type="auto"/>
            <w:shd w:val="clear" w:color="auto" w:fill="333333"/>
            <w:hideMark/>
          </w:tcPr>
          <w:p w:rsidR="008E0F85" w:rsidRPr="008E0F85" w:rsidRDefault="008E0F85" w:rsidP="008E0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</w:tr>
      <w:tr w:rsidR="008E0F85" w:rsidRPr="008E0F85" w:rsidTr="008E0F8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480" w:type="dxa"/>
              <w:right w:w="0" w:type="dxa"/>
            </w:tcMar>
            <w:hideMark/>
          </w:tcPr>
          <w:p w:rsidR="008E0F85" w:rsidRPr="008E0F85" w:rsidRDefault="008E0F85" w:rsidP="008E0F8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8E0F85" w:rsidRPr="008E0F85" w:rsidTr="008E0F85">
        <w:tc>
          <w:tcPr>
            <w:tcW w:w="0" w:type="auto"/>
            <w:shd w:val="clear" w:color="auto" w:fill="EEEEEE"/>
            <w:hideMark/>
          </w:tcPr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8E0F85" w:rsidRPr="008E0F85">
              <w:trPr>
                <w:jc w:val="center"/>
              </w:trPr>
              <w:tc>
                <w:tcPr>
                  <w:tcW w:w="0" w:type="auto"/>
                  <w:tcMar>
                    <w:top w:w="690" w:type="dxa"/>
                    <w:left w:w="300" w:type="dxa"/>
                    <w:bottom w:w="1005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8E0F85" w:rsidRPr="008E0F85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480" w:type="dxa"/>
                          <w:right w:w="0" w:type="dxa"/>
                        </w:tcMar>
                        <w:hideMark/>
                      </w:tcPr>
                      <w:p w:rsidR="008E0F85" w:rsidRPr="008E0F85" w:rsidRDefault="008E0F85" w:rsidP="008E0F85">
                        <w:pPr>
                          <w:framePr w:hSpace="171" w:wrap="around" w:vAnchor="text" w:hAnchor="text"/>
                          <w:spacing w:before="100" w:beforeAutospacing="1" w:after="100" w:afterAutospacing="1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E0F85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lastRenderedPageBreak/>
                          <w:t>Елизавета Илюшина, руководитель пресс-службы hh.ru Дальний Восток</w:t>
                        </w:r>
                      </w:p>
                      <w:p w:rsidR="008E0F85" w:rsidRPr="008E0F85" w:rsidRDefault="008E0F85" w:rsidP="008E0F85">
                        <w:pPr>
                          <w:framePr w:hSpace="171" w:wrap="around" w:vAnchor="text" w:hAnchor="text"/>
                          <w:spacing w:before="100" w:beforeAutospacing="1" w:after="100" w:afterAutospacing="1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E0F85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+7</w:t>
                        </w:r>
                        <w:r w:rsidRPr="008E0F85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val="en-US" w:eastAsia="ru-RU"/>
                          </w:rPr>
                          <w:t> </w:t>
                        </w:r>
                        <w:r w:rsidRPr="008E0F85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908</w:t>
                        </w:r>
                        <w:r w:rsidRPr="008E0F85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val="en-US" w:eastAsia="ru-RU"/>
                          </w:rPr>
                          <w:t> </w:t>
                        </w:r>
                        <w:r w:rsidRPr="008E0F85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4513886</w:t>
                        </w:r>
                        <w:r w:rsidRPr="008E0F85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val="en-US" w:eastAsia="ru-RU"/>
                          </w:rPr>
                          <w:t> </w:t>
                        </w:r>
                        <w:r w:rsidRPr="008E0F85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|</w:t>
                        </w:r>
                        <w:r w:rsidRPr="008E0F85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val="en-US" w:eastAsia="ru-RU"/>
                          </w:rPr>
                          <w:t> </w:t>
                        </w:r>
                        <w:hyperlink r:id="rId7" w:tgtFrame="_blank" w:history="1">
                          <w:r w:rsidRPr="008E0F85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val="en-US" w:eastAsia="ru-RU"/>
                            </w:rPr>
                            <w:t>t</w:t>
                          </w:r>
                          <w:r w:rsidRPr="008E0F85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.</w:t>
                          </w:r>
                          <w:r w:rsidRPr="008E0F85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val="en-US" w:eastAsia="ru-RU"/>
                            </w:rPr>
                            <w:t>me</w:t>
                          </w:r>
                          <w:r w:rsidRPr="008E0F85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/</w:t>
                          </w:r>
                          <w:r w:rsidRPr="008E0F85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val="en-US" w:eastAsia="ru-RU"/>
                            </w:rPr>
                            <w:t>ilyushina</w:t>
                          </w:r>
                          <w:r w:rsidRPr="008E0F85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_</w:t>
                          </w:r>
                          <w:r w:rsidRPr="008E0F85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val="en-US" w:eastAsia="ru-RU"/>
                            </w:rPr>
                            <w:t>elizaveta</w:t>
                          </w:r>
                        </w:hyperlink>
                        <w:r w:rsidRPr="008E0F85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r w:rsidRPr="008E0F85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|</w:t>
                        </w:r>
                        <w:r w:rsidRPr="008E0F85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val="en-US" w:eastAsia="ru-RU"/>
                          </w:rPr>
                          <w:t>  </w:t>
                        </w:r>
                        <w:hyperlink r:id="rId8" w:tgtFrame="_blank" w:history="1">
                          <w:r w:rsidRPr="008E0F85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val="en-US" w:eastAsia="ru-RU"/>
                            </w:rPr>
                            <w:t>e</w:t>
                          </w:r>
                          <w:r w:rsidRPr="008E0F85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.</w:t>
                          </w:r>
                          <w:r w:rsidRPr="008E0F85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val="en-US" w:eastAsia="ru-RU"/>
                            </w:rPr>
                            <w:t>ilyushina</w:t>
                          </w:r>
                          <w:r w:rsidRPr="008E0F85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@</w:t>
                          </w:r>
                          <w:r w:rsidRPr="008E0F85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val="en-US" w:eastAsia="ru-RU"/>
                            </w:rPr>
                            <w:t>hh</w:t>
                          </w:r>
                          <w:r w:rsidRPr="008E0F85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.</w:t>
                          </w:r>
                          <w:r w:rsidRPr="008E0F85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val="en-US" w:eastAsia="ru-RU"/>
                            </w:rPr>
                            <w:t>ru</w:t>
                          </w:r>
                        </w:hyperlink>
                      </w:p>
                    </w:tc>
                  </w:tr>
                  <w:tr w:rsidR="008E0F85" w:rsidRPr="008E0F85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86"/>
                          <w:gridCol w:w="2114"/>
                        </w:tblGrid>
                        <w:tr w:rsidR="008E0F85" w:rsidRPr="008E0F85">
                          <w:tc>
                            <w:tcPr>
                              <w:tcW w:w="7140" w:type="dxa"/>
                              <w:hideMark/>
                            </w:tcPr>
                            <w:tbl>
                              <w:tblPr>
                                <w:tblpPr w:leftFromText="36" w:rightFromText="10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186"/>
                              </w:tblGrid>
                              <w:tr w:rsidR="008E0F85" w:rsidRPr="008E0F85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8E0F85" w:rsidRPr="008E0F85" w:rsidRDefault="008E0F85" w:rsidP="008E0F85">
                                    <w:pPr>
                                      <w:spacing w:before="100" w:beforeAutospacing="1" w:after="100" w:afterAutospacing="1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8E0F8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HeadHunter</w:t>
                                    </w:r>
                                    <w:proofErr w:type="spellEnd"/>
                                    <w:r w:rsidRPr="008E0F8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в социальных сетях</w:t>
                                    </w:r>
                                  </w:p>
                                </w:tc>
                              </w:tr>
                              <w:tr w:rsidR="008E0F85" w:rsidRPr="008E0F85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36" w:rightFromText="10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9"/>
                                      <w:gridCol w:w="156"/>
                                      <w:gridCol w:w="649"/>
                                    </w:tblGrid>
                                    <w:tr w:rsidR="008E0F85" w:rsidRPr="008E0F8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E0F85" w:rsidRPr="008E0F85" w:rsidRDefault="008E0F85" w:rsidP="008E0F85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8E0F85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0096FF"/>
                                              <w:sz w:val="24"/>
                                              <w:szCs w:val="24"/>
                                              <w:bdr w:val="single" w:sz="8" w:space="0" w:color="auto" w:frame="1"/>
                                              <w:lang w:eastAsia="ru-RU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7F529E49" wp14:editId="1F8F5886">
                                                    <wp:extent cx="386715" cy="386715"/>
                                                    <wp:effectExtent l="0" t="0" r="0" b="0"/>
                                                    <wp:docPr id="4" name="_x0000_i1028_mr_css_attr" descr="Рисунок удален отправителем. https://hhcdn.ru/icms/10115345.png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86715" cy="38671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id="_x0000_i1028_mr_css_attr" o:spid="_x0000_s1026" alt="Описание: Рисунок удален отправителем. https://hhcdn.ru/icms/10115345.png" style="width:30.45pt;height:3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E0F85" w:rsidRPr="008E0F85" w:rsidRDefault="008E0F85" w:rsidP="008E0F8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E0F85" w:rsidRPr="008E0F85" w:rsidRDefault="008E0F85" w:rsidP="008E0F85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8E0F85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0096FF"/>
                                              <w:sz w:val="24"/>
                                              <w:szCs w:val="24"/>
                                              <w:bdr w:val="single" w:sz="8" w:space="0" w:color="auto" w:frame="1"/>
                                              <w:lang w:eastAsia="ru-RU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53A363F8" wp14:editId="3E3F0BCB">
                                                    <wp:extent cx="386715" cy="386715"/>
                                                    <wp:effectExtent l="0" t="0" r="0" b="0"/>
                                                    <wp:docPr id="3" name="_x0000_i1027_mr_css_attr" descr="Рисунок удален отправителем. https://hhcdn.ru/icms/10115349.png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86715" cy="38671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id="_x0000_i1027_mr_css_attr" o:spid="_x0000_s1026" alt="Описание: Рисунок удален отправителем. https://hhcdn.ru/icms/10115349.png" style="width:30.45pt;height:3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E0F85" w:rsidRPr="008E0F85" w:rsidRDefault="008E0F85" w:rsidP="008E0F8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E0F85" w:rsidRPr="008E0F85" w:rsidRDefault="008E0F85" w:rsidP="008E0F85">
                              <w:pPr>
                                <w:framePr w:hSpace="171" w:wrap="around" w:vAnchor="text" w:hAnchor="text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100" w:type="dxa"/>
                              <w:hideMark/>
                            </w:tcPr>
                            <w:tbl>
                              <w:tblPr>
                                <w:tblpPr w:leftFromText="36" w:rightFromText="10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14"/>
                              </w:tblGrid>
                              <w:tr w:rsidR="008E0F85" w:rsidRPr="008E0F85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8E0F85" w:rsidRPr="008E0F85" w:rsidRDefault="008E0F85" w:rsidP="008E0F85">
                                    <w:pPr>
                                      <w:spacing w:before="100" w:beforeAutospacing="1" w:after="100" w:afterAutospacing="1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E0F8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Для смартфонов</w:t>
                                    </w:r>
                                  </w:p>
                                </w:tc>
                              </w:tr>
                              <w:tr w:rsidR="008E0F85" w:rsidRPr="008E0F85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36" w:rightFromText="10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9"/>
                                      <w:gridCol w:w="799"/>
                                    </w:tblGrid>
                                    <w:tr w:rsidR="008E0F85" w:rsidRPr="008E0F8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E0F85" w:rsidRPr="008E0F85" w:rsidRDefault="008E0F85" w:rsidP="008E0F85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8E0F85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0096FF"/>
                                              <w:sz w:val="24"/>
                                              <w:szCs w:val="24"/>
                                              <w:bdr w:val="single" w:sz="8" w:space="0" w:color="auto" w:frame="1"/>
                                              <w:lang w:eastAsia="ru-RU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4F1D3552" wp14:editId="2E935A37">
                                                    <wp:extent cx="386715" cy="386715"/>
                                                    <wp:effectExtent l="0" t="0" r="0" b="0"/>
                                                    <wp:docPr id="2" name="_x0000_i1026_mr_css_attr" descr="Рисунок удален отправителем. https://hhcdn.ru/icms/10115351.png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86715" cy="38671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id="_x0000_i1026_mr_css_attr" o:spid="_x0000_s1026" alt="Описание: Рисунок удален отправителем. https://hhcdn.ru/icms/10115351.png" style="width:30.45pt;height:3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E0F85" w:rsidRPr="008E0F85" w:rsidRDefault="008E0F85" w:rsidP="008E0F85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8E0F85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0096FF"/>
                                              <w:sz w:val="24"/>
                                              <w:szCs w:val="24"/>
                                              <w:bdr w:val="single" w:sz="8" w:space="0" w:color="auto" w:frame="1"/>
                                              <w:lang w:eastAsia="ru-RU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11BCED7C" wp14:editId="17EF6E90">
                                                    <wp:extent cx="386715" cy="386715"/>
                                                    <wp:effectExtent l="0" t="0" r="0" b="0"/>
                                                    <wp:docPr id="1" name="_x0000_i1025_mr_css_attr" descr="Рисунок удален отправителем. https://hhcdn.ru/icms/10115353.png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86715" cy="38671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id="_x0000_i1025_mr_css_attr" o:spid="_x0000_s1026" alt="Описание: Рисунок удален отправителем. https://hhcdn.ru/icms/10115353.png" style="width:30.45pt;height:3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E0F85" w:rsidRPr="008E0F85" w:rsidRDefault="008E0F85" w:rsidP="008E0F8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E0F85" w:rsidRPr="008E0F85" w:rsidRDefault="008E0F85" w:rsidP="008E0F85">
                              <w:pPr>
                                <w:framePr w:hSpace="171" w:wrap="around" w:vAnchor="text" w:hAnchor="text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E0F85" w:rsidRPr="008E0F85" w:rsidRDefault="008E0F85" w:rsidP="008E0F85">
                        <w:pPr>
                          <w:framePr w:hSpace="171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E0F85" w:rsidRPr="008E0F8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8" w:space="0" w:color="CCCCCC"/>
                          <w:left w:val="nil"/>
                          <w:bottom w:val="nil"/>
                          <w:right w:val="nil"/>
                        </w:tcBorders>
                        <w:tcMar>
                          <w:top w:w="34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E0F85" w:rsidRPr="008E0F85" w:rsidRDefault="008E0F85" w:rsidP="008E0F85">
                        <w:pPr>
                          <w:framePr w:hSpace="171" w:wrap="around" w:vAnchor="text" w:hAnchor="text"/>
                          <w:spacing w:before="100" w:beforeAutospacing="1" w:after="100" w:afterAutospacing="1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E0F8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© Группа компаний </w:t>
                        </w:r>
                        <w:proofErr w:type="spellStart"/>
                        <w:r w:rsidRPr="008E0F8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HeadHunter</w:t>
                        </w:r>
                        <w:proofErr w:type="spellEnd"/>
                        <w:r w:rsidRPr="008E0F8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, 2000–2022</w:t>
                        </w:r>
                      </w:p>
                    </w:tc>
                  </w:tr>
                </w:tbl>
                <w:p w:rsidR="008E0F85" w:rsidRPr="008E0F85" w:rsidRDefault="008E0F85" w:rsidP="008E0F85">
                  <w:pPr>
                    <w:framePr w:hSpace="171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E0F85" w:rsidRPr="008E0F85" w:rsidRDefault="008E0F85" w:rsidP="008E0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801135" w:rsidRDefault="00801135"/>
    <w:sectPr w:rsidR="0080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583F"/>
    <w:multiLevelType w:val="multilevel"/>
    <w:tmpl w:val="3D5C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E127D1"/>
    <w:multiLevelType w:val="multilevel"/>
    <w:tmpl w:val="770A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6C"/>
    <w:rsid w:val="00801135"/>
    <w:rsid w:val="008E0F85"/>
    <w:rsid w:val="00A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e.ilyushina@hh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ilyushina_elizave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divostok.hh.ru/vacancies/rabota_dlya_invalidov?hhtmFrom=article_302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2022-12-02T01:09:00Z</dcterms:created>
  <dcterms:modified xsi:type="dcterms:W3CDTF">2022-12-02T01:13:00Z</dcterms:modified>
</cp:coreProperties>
</file>